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2AC60" w14:textId="77777777" w:rsidR="00D23FEA" w:rsidRPr="00D23FEA" w:rsidRDefault="00D23FEA" w:rsidP="00D23FEA">
      <w:r w:rsidRPr="00D23FEA">
        <w:t xml:space="preserve">I've found that asking a cyber professional about their start in cybersecurity can be revealing and interesting. Most cybersecurity professionals have different experiences as they found their way into the field. Typically, early-career professionals today have studied cybersecurity at both the undergraduate, and graduate levels. The curriculum for cybersecurity has come a long way in the past decade, particularly in community colleges that prioritize preparing students for the professional world. There are classes offered in major universities today on how to be an effective CISO that are specific and focused exclusively on cyber professionals. </w:t>
      </w:r>
    </w:p>
    <w:p w14:paraId="200BC96D" w14:textId="77777777" w:rsidR="00D23FEA" w:rsidRPr="00D23FEA" w:rsidRDefault="00D23FEA" w:rsidP="00D23FEA">
      <w:r w:rsidRPr="00D23FEA">
        <w:t> </w:t>
      </w:r>
    </w:p>
    <w:p w14:paraId="7F3B194F" w14:textId="77777777" w:rsidR="00D23FEA" w:rsidRPr="00D23FEA" w:rsidRDefault="00D23FEA" w:rsidP="00D23FEA">
      <w:r w:rsidRPr="00D23FEA">
        <w:t>Unfortunately, when I was in school in the late 1970s, I didn't have the opportunity to study cybersecurity. Information security was only a small part of the computer science curriculum and was largely theoretical, which didn't appeal to me. I took a high school math class that included an introduction to computers, where I did various homework assignments on a mainframe timesharing system (an IBM 1401 and then a 360). However, I didn't develop an interest in computing, as I found the assignments to be rudimentary and uninteresting.</w:t>
      </w:r>
    </w:p>
    <w:p w14:paraId="1946ED2E" w14:textId="77777777" w:rsidR="00D23FEA" w:rsidRPr="00D23FEA" w:rsidRDefault="00D23FEA" w:rsidP="00D23FEA">
      <w:r w:rsidRPr="00D23FEA">
        <w:t> </w:t>
      </w:r>
    </w:p>
    <w:p w14:paraId="5105AC64" w14:textId="77777777" w:rsidR="00D23FEA" w:rsidRPr="00D23FEA" w:rsidRDefault="00D23FEA" w:rsidP="00D23FEA">
      <w:r w:rsidRPr="00D23FEA">
        <w:t>As a junior in high school, I decided to attend a liberal arts college and major in History simply because I enjoyed the subject. I believed that my professional future would be as an entrepreneur of a small business, influenced by a pool cleaning business I started during the summer before my junior year. I still love history today and always have a few non-fiction books in play. There are a few cases where learning the history of enterprise technology adoption can help cyber security leaders consider essential controls.</w:t>
      </w:r>
    </w:p>
    <w:p w14:paraId="61B35862" w14:textId="77777777" w:rsidR="00D23FEA" w:rsidRPr="00D23FEA" w:rsidRDefault="00D23FEA" w:rsidP="00D23FEA">
      <w:r w:rsidRPr="00D23FEA">
        <w:t> </w:t>
      </w:r>
    </w:p>
    <w:p w14:paraId="3852A28F" w14:textId="77777777" w:rsidR="00D23FEA" w:rsidRPr="00D23FEA" w:rsidRDefault="00D23FEA" w:rsidP="00D23FEA">
      <w:r w:rsidRPr="00D23FEA">
        <w:t xml:space="preserve">I prolonged telling my father about my major declaration until I had committed to it as a sophomore. His anticipated response was that I was making a huge mistake, and that my only professional future would be as an underpaid teacher. I was stubborn (and naive) and made no adjustments to my major although I did add a minor in Economics and wrote a Baccalaureate Essay using both disciplines. My essay forecasted the prediction of car manufacturers that would bypass the conventional dealership network and sell directly to consumers a car meeting their individual preferences. Needless to say my predication (I thought it would happen within a decade) never materialized; although I do currently own two Teslas. </w:t>
      </w:r>
    </w:p>
    <w:p w14:paraId="5533248F" w14:textId="77777777" w:rsidR="00D23FEA" w:rsidRPr="00D23FEA" w:rsidRDefault="00D23FEA" w:rsidP="00D23FEA">
      <w:r w:rsidRPr="00D23FEA">
        <w:t> </w:t>
      </w:r>
    </w:p>
    <w:p w14:paraId="260E6F46" w14:textId="77777777" w:rsidR="00D23FEA" w:rsidRPr="00D23FEA" w:rsidRDefault="00D23FEA" w:rsidP="00D23FEA">
      <w:r w:rsidRPr="00D23FEA">
        <w:t>To satisfy my entrepreneurial urges, I took a part-time job with a local beer distributor as a campus sales representative. Selling beer for on-campus events when the drinking age was 18 and my company offered the lowest price was easy and helped me pay for living expenses. I earned an hourly wage while working events and commissions based on the volume of beer sold (up to $20,000 per week during fraternity Rush).</w:t>
      </w:r>
    </w:p>
    <w:p w14:paraId="12CF846F" w14:textId="77777777" w:rsidR="00D23FEA" w:rsidRPr="00D23FEA" w:rsidRDefault="00D23FEA" w:rsidP="00D23FEA">
      <w:r w:rsidRPr="00D23FEA">
        <w:t> </w:t>
      </w:r>
    </w:p>
    <w:p w14:paraId="3E184C0C" w14:textId="77777777" w:rsidR="00D23FEA" w:rsidRPr="00D23FEA" w:rsidRDefault="00D23FEA" w:rsidP="00D23FEA">
      <w:r w:rsidRPr="00D23FEA">
        <w:t xml:space="preserve">Upon graduating from college, I avoided interviews with large corporations (not that they were interested in History majors like me) and searched for small businesses where I could learn the fundamentals of starting a business. I was walking down the main street where I lived at the time when I noticed extensive construction work on an office supply store. I </w:t>
      </w:r>
      <w:r w:rsidRPr="00D23FEA">
        <w:lastRenderedPageBreak/>
        <w:t>entered the store below the construction scaffolds and asked to meet with the business owner. I then told him what my interests were and wondered if he would be willing to teach me the business. I’m sure he had reservations about my limited skill level, but he offered me a job anyway. I started stocking the shelves with products that same afternoon. After a few days of learning the different types of products and asking a "boatload" of questions, I was asked to make deliveries of office supplies to local businesses driving a van. This role was temporary given the normal driver was sick. When the driver returned to work, I was told that I was promoted to a sales representative role. I later discovered that the sales manager had quit the day before creating a vacancy.</w:t>
      </w:r>
    </w:p>
    <w:p w14:paraId="452A4B44" w14:textId="77777777" w:rsidR="00D23FEA" w:rsidRPr="00D23FEA" w:rsidRDefault="00D23FEA" w:rsidP="00D23FEA">
      <w:r w:rsidRPr="00D23FEA">
        <w:t> </w:t>
      </w:r>
    </w:p>
    <w:p w14:paraId="0296408E" w14:textId="77777777" w:rsidR="00D23FEA" w:rsidRPr="00D23FEA" w:rsidRDefault="00D23FEA" w:rsidP="00D23FEA">
      <w:r w:rsidRPr="00D23FEA">
        <w:t>After six months in a sales role, I was promoted to a VP position. The title was cool and of course my day-to-day activities did not change much but I recognized that it was time to consider my next career move. I determined that at that time, coming out of the recession of the early eighties, it made sense to consider financial planning for consumers as a potential growth market. I signed up for a nine month training program with Investors Diversified Services (IDS) that taught me the basic fundamentals of financial planning and also resulted in a Series 7 certification. I completed the training and received an offer to join American Express Financial Advisors (who had purchased IDS) for a $7,500 draw against first year commissions.</w:t>
      </w:r>
    </w:p>
    <w:p w14:paraId="59373AB0" w14:textId="77777777" w:rsidR="00D23FEA" w:rsidRPr="00D23FEA" w:rsidRDefault="00D23FEA" w:rsidP="00D23FEA">
      <w:r w:rsidRPr="00D23FEA">
        <w:t> </w:t>
      </w:r>
    </w:p>
    <w:p w14:paraId="36D34722" w14:textId="77777777" w:rsidR="00D23FEA" w:rsidRPr="00D23FEA" w:rsidRDefault="00D23FEA" w:rsidP="00D23FEA">
      <w:r w:rsidRPr="00D23FEA">
        <w:t>As I contemplated the risks of potential failure as a financial planner, I was presented with another opportunity. One of my customers from the Office Supply job reached out to me to see if I would have interest in selling IT consulting services. I knew little about technology and what little knowledge I knew was more about office supplies for computers. I did some research and discovered that IT consulting was growing quickly as more and more companies automated their business processes. I accepted an offer for an annual salary of $25,000 to sell IT consulting services to local businesses. My timing was good as the economy improved and the market for talent to build and maintain IT infrastructure and specifically applications exploded.</w:t>
      </w:r>
    </w:p>
    <w:p w14:paraId="625CC1FC" w14:textId="77777777" w:rsidR="00D23FEA" w:rsidRPr="00D23FEA" w:rsidRDefault="00D23FEA" w:rsidP="00D23FEA">
      <w:r w:rsidRPr="00D23FEA">
        <w:t> </w:t>
      </w:r>
    </w:p>
    <w:p w14:paraId="1B8ACA33" w14:textId="77777777" w:rsidR="00D23FEA" w:rsidRPr="00D23FEA" w:rsidRDefault="00D23FEA" w:rsidP="00D23FEA">
      <w:r w:rsidRPr="00D23FEA">
        <w:t>I decided to immerse myself in everything related to business use of IT and I enrolled in a nighttime programming class at a local community college to learn how to code. I learned how to code in Basic on a PC which turned out to be very popular for enterprises building client/server applications. I was able to sell many consulting engagements and ended up filling in as a programmer, given how difficult it was to find PC developers at the time. I realized that other programmers I worked with were able to write programs faster using fewer lines of code compared to what I produced. That discovery led me to focus more on project management and program management in addition to relationship management. I decided to move to Boston, so I convinced my company to open an office there and that led to the development of a consulting portfolio supported by a dozen or so large companies (like Fidelity Investments where I met my wife).</w:t>
      </w:r>
    </w:p>
    <w:p w14:paraId="367BBE5A" w14:textId="77777777" w:rsidR="00D23FEA" w:rsidRPr="00D23FEA" w:rsidRDefault="00D23FEA" w:rsidP="00D23FEA">
      <w:r w:rsidRPr="00D23FEA">
        <w:t> </w:t>
      </w:r>
    </w:p>
    <w:p w14:paraId="44424289" w14:textId="77777777" w:rsidR="00D23FEA" w:rsidRPr="00D23FEA" w:rsidRDefault="00D23FEA" w:rsidP="00D23FEA">
      <w:r w:rsidRPr="00D23FEA">
        <w:t xml:space="preserve">The Boston office achieved profitability within a year and continued to grow. I was recruited to join a larger management consulting firm that also offered education covering leading IT </w:t>
      </w:r>
      <w:r w:rsidRPr="00D23FEA">
        <w:lastRenderedPageBreak/>
        <w:t>management practices. I was able to take any of the hundred courses in IT management and systems development so I took every class that I could. I enjoyed a great deal of success establishing clients and running engagements. I learned best practices in systems development along with IT strategy and architecture. The management consultants that did strategy work encouraged me to get certified as a facilitator which I did. This skill helped me later in my career as a CISO leading consensus on risk priorities.</w:t>
      </w:r>
    </w:p>
    <w:p w14:paraId="3CFF5251" w14:textId="77777777" w:rsidR="00D23FEA" w:rsidRPr="00D23FEA" w:rsidRDefault="00D23FEA" w:rsidP="00D23FEA">
      <w:r w:rsidRPr="00D23FEA">
        <w:t> </w:t>
      </w:r>
    </w:p>
    <w:p w14:paraId="2A05D162" w14:textId="77777777" w:rsidR="00D23FEA" w:rsidRPr="00D23FEA" w:rsidRDefault="00D23FEA" w:rsidP="00D23FEA">
      <w:r w:rsidRPr="00D23FEA">
        <w:t>I was recruited into a larger consulting firm and established a financial services practice in the US. The more the client list grew, the more I traveled. I left my home on Monday and returned on Thursday night with visits to several cities along the way, as a norm. The bigger the business grew, the more cities I traveled to. The problem with this growth was the fact that my family now included three children, and I wasn’t as involved in their day to day lives as much as I wished. I then convinced my wife to move to Minneapolis where I was offered a job as an IT leader at American Express Financial Advisors, ironically, the same company that offered me a role as an advisor many years before. My travel requirements in Minnesota were minimal, and I was able to be more involved in my family activities daily.</w:t>
      </w:r>
    </w:p>
    <w:p w14:paraId="3C3E5BEB" w14:textId="77777777" w:rsidR="00D23FEA" w:rsidRPr="00D23FEA" w:rsidRDefault="00D23FEA" w:rsidP="00D23FEA">
      <w:r w:rsidRPr="00D23FEA">
        <w:t> </w:t>
      </w:r>
    </w:p>
    <w:p w14:paraId="3F590C81" w14:textId="77777777" w:rsidR="00D23FEA" w:rsidRPr="00D23FEA" w:rsidRDefault="00D23FEA" w:rsidP="00D23FEA">
      <w:r w:rsidRPr="00D23FEA">
        <w:t>This IT leadership role gave me an opportunity to apply many of the concepts that I learned as a consultant with a focus on building longer term relationships with my peers and my teams. American Express offered extensive leadership development training and education that I took advantage of over my six years there. I learned a great deal about the practical realities of making trade-off decisions on the use of emerging technologies versus legacy applications to meet business needs both in the short term and longer term. The summer months (some said weeks) in Minnesota were as great as the winter months (some said years) were brutally cold. After the third Minnesota winter, my wife declared at dinner that she and the kids were moving back east and she inquired as to my interest in joining them there. That prompted an immediate call to my leader who graciously offered me an opportunity to relocate to headquarters in New York leading a team of a few hundred econometricians in marketing.</w:t>
      </w:r>
    </w:p>
    <w:p w14:paraId="56418B4D" w14:textId="77777777" w:rsidR="00D23FEA" w:rsidRPr="00D23FEA" w:rsidRDefault="00D23FEA" w:rsidP="00D23FEA">
      <w:r w:rsidRPr="00D23FEA">
        <w:t> </w:t>
      </w:r>
    </w:p>
    <w:p w14:paraId="2B89EC08" w14:textId="77777777" w:rsidR="00D23FEA" w:rsidRPr="00D23FEA" w:rsidRDefault="00D23FEA" w:rsidP="00D23FEA">
      <w:r w:rsidRPr="00D23FEA">
        <w:t>I didn’t know what an econometrician did but I accepted the move anyway to make my wife more comfortable. I credit her with launching my cybersecurity career which would not have happened without this move to headquarters. I also learned about the fundamentals of data science from my team of econometricians. It turns out that econometricians are simply what we now call data scientists with advanced degrees in statistics. This knowledge would help me in cybersecurity control design later on as a CISO.</w:t>
      </w:r>
    </w:p>
    <w:p w14:paraId="6530A753" w14:textId="77777777" w:rsidR="00D23FEA" w:rsidRPr="00D23FEA" w:rsidRDefault="00D23FEA" w:rsidP="00D23FEA">
      <w:r w:rsidRPr="00D23FEA">
        <w:t> </w:t>
      </w:r>
    </w:p>
    <w:p w14:paraId="169012BE" w14:textId="77777777" w:rsidR="00D23FEA" w:rsidRPr="00D23FEA" w:rsidRDefault="00D23FEA" w:rsidP="00D23FEA">
      <w:r w:rsidRPr="00D23FEA">
        <w:t>In 1999, Congress passed the Graam-Leach-Bliley Act also known as the Financial Services Modernization Act that had three rules to it:</w:t>
      </w:r>
    </w:p>
    <w:p w14:paraId="302BB29B" w14:textId="77777777" w:rsidR="00D23FEA" w:rsidRPr="00D23FEA" w:rsidRDefault="00D23FEA" w:rsidP="00D23FEA">
      <w:r w:rsidRPr="00D23FEA">
        <w:t>1.       Privacy rule- protecting consumer’s financial information</w:t>
      </w:r>
    </w:p>
    <w:p w14:paraId="176FA4E6" w14:textId="77777777" w:rsidR="00D23FEA" w:rsidRPr="00D23FEA" w:rsidRDefault="00D23FEA" w:rsidP="00D23FEA">
      <w:r w:rsidRPr="00D23FEA">
        <w:t>2.       Safeguards rule- Establishing security measures to prevent breaches</w:t>
      </w:r>
    </w:p>
    <w:p w14:paraId="3115D510" w14:textId="77777777" w:rsidR="00D23FEA" w:rsidRPr="00D23FEA" w:rsidRDefault="00D23FEA" w:rsidP="00D23FEA">
      <w:r w:rsidRPr="00D23FEA">
        <w:t>3.       Pretexting provisions- prohibiting deceptive methods of obtaining personal financial information</w:t>
      </w:r>
    </w:p>
    <w:p w14:paraId="2D9B818F" w14:textId="77777777" w:rsidR="00D23FEA" w:rsidRPr="00D23FEA" w:rsidRDefault="00D23FEA" w:rsidP="00D23FEA">
      <w:r w:rsidRPr="00D23FEA">
        <w:t> </w:t>
      </w:r>
    </w:p>
    <w:p w14:paraId="41C60E03" w14:textId="77777777" w:rsidR="00D23FEA" w:rsidRPr="00D23FEA" w:rsidRDefault="00D23FEA" w:rsidP="00D23FEA">
      <w:r w:rsidRPr="00D23FEA">
        <w:lastRenderedPageBreak/>
        <w:t>The second rule required the establishment of an information security program led by a Chief Information Security Officer for financial service firms. I was selected to be the first CISO for American Express to satisfy an MOU (memorandum of understanding) from the Office of the Controller of the Currency (OCC). At the time, I knew little about cyber security practices or how to build a cyber security program, but fortunately for me, my leader didn’t either. I was lucky to get help from industry veterans and cyber security experts that resulted in a rewarding twenty-year career as a CISO.</w:t>
      </w:r>
    </w:p>
    <w:p w14:paraId="6614525E" w14:textId="77777777" w:rsidR="00D23FEA" w:rsidRPr="00D23FEA" w:rsidRDefault="00D23FEA" w:rsidP="00D23FEA">
      <w:r w:rsidRPr="00D23FEA">
        <w:t> </w:t>
      </w:r>
    </w:p>
    <w:p w14:paraId="34A8D2B7" w14:textId="77777777" w:rsidR="00D23FEA" w:rsidRPr="00D23FEA" w:rsidRDefault="00D23FEA" w:rsidP="00D23FEA">
      <w:r w:rsidRPr="00D23FEA">
        <w:t xml:space="preserve">As I look back on my career, the commitment to and ability to learn is what helped me. Intellectual curiosity is essential for cyber professionals. That is why I recommend to all cyber security professionals to develop a professional development plan identifying two skills that you wish to learn/master. Then identify several development activities to help you practice and apply the skills you choose. Share this with your leader, your mentor and others that have demonstrated the desired competency and ask for their perspective on additional development activities to consider. If your current leader does not support your development plan…it’s time to find a new leader! If she/he supports your commitment to learn by making adjustments to your role, then you have an excellent leader with a mission to serve others. Leaders serve employees; employees don't serve leaders. </w:t>
      </w:r>
    </w:p>
    <w:p w14:paraId="47748A20" w14:textId="08C0380B" w:rsidR="00D23FEA" w:rsidRPr="00D23FEA" w:rsidRDefault="00D23FEA" w:rsidP="00D23FEA"/>
    <w:sectPr w:rsidR="00D23FEA" w:rsidRPr="00D23F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3D0B5" w14:textId="77777777" w:rsidR="00436210" w:rsidRDefault="00436210" w:rsidP="001A6C0A">
      <w:r>
        <w:separator/>
      </w:r>
    </w:p>
  </w:endnote>
  <w:endnote w:type="continuationSeparator" w:id="0">
    <w:p w14:paraId="1696B433" w14:textId="77777777" w:rsidR="00436210" w:rsidRDefault="00436210" w:rsidP="001A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17430918"/>
      <w:docPartObj>
        <w:docPartGallery w:val="Page Numbers (Bottom of Page)"/>
        <w:docPartUnique/>
      </w:docPartObj>
    </w:sdtPr>
    <w:sdtContent>
      <w:p w14:paraId="60A74CF6" w14:textId="7768EE10" w:rsidR="001A6C0A" w:rsidRDefault="001A6C0A" w:rsidP="00A427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DF6F5D" w14:textId="77777777" w:rsidR="001A6C0A" w:rsidRDefault="001A6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49361462"/>
      <w:docPartObj>
        <w:docPartGallery w:val="Page Numbers (Bottom of Page)"/>
        <w:docPartUnique/>
      </w:docPartObj>
    </w:sdtPr>
    <w:sdtContent>
      <w:p w14:paraId="03154B77" w14:textId="1512781A" w:rsidR="001A6C0A" w:rsidRDefault="001A6C0A" w:rsidP="00A427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44CA38" w14:textId="77777777" w:rsidR="001A6C0A" w:rsidRDefault="001A6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F6A44" w14:textId="77777777" w:rsidR="00436210" w:rsidRDefault="00436210" w:rsidP="001A6C0A">
      <w:r>
        <w:separator/>
      </w:r>
    </w:p>
  </w:footnote>
  <w:footnote w:type="continuationSeparator" w:id="0">
    <w:p w14:paraId="38D498FD" w14:textId="77777777" w:rsidR="00436210" w:rsidRDefault="00436210" w:rsidP="001A6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951BF6"/>
    <w:multiLevelType w:val="hybridMultilevel"/>
    <w:tmpl w:val="A8960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41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BD"/>
    <w:rsid w:val="000D634A"/>
    <w:rsid w:val="001666AD"/>
    <w:rsid w:val="001A6C0A"/>
    <w:rsid w:val="002F1668"/>
    <w:rsid w:val="002F2CD3"/>
    <w:rsid w:val="003149B6"/>
    <w:rsid w:val="003B6E92"/>
    <w:rsid w:val="003E155F"/>
    <w:rsid w:val="00436210"/>
    <w:rsid w:val="00477E85"/>
    <w:rsid w:val="005343CA"/>
    <w:rsid w:val="005839F2"/>
    <w:rsid w:val="005D13AF"/>
    <w:rsid w:val="00613EF5"/>
    <w:rsid w:val="00732CE3"/>
    <w:rsid w:val="007B3A60"/>
    <w:rsid w:val="0095319E"/>
    <w:rsid w:val="00973BBD"/>
    <w:rsid w:val="009E1194"/>
    <w:rsid w:val="00AF568F"/>
    <w:rsid w:val="00CB2DD1"/>
    <w:rsid w:val="00D23FEA"/>
    <w:rsid w:val="00D41EE2"/>
    <w:rsid w:val="00D54500"/>
    <w:rsid w:val="00DE7545"/>
    <w:rsid w:val="00DF4D57"/>
    <w:rsid w:val="00EB0419"/>
    <w:rsid w:val="00ED1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04F96"/>
  <w15:chartTrackingRefBased/>
  <w15:docId w15:val="{6C5FA1B6-CBB7-BA4E-B946-E4C4895C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B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B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B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B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BBD"/>
    <w:rPr>
      <w:rFonts w:eastAsiaTheme="majorEastAsia" w:cstheme="majorBidi"/>
      <w:color w:val="272727" w:themeColor="text1" w:themeTint="D8"/>
    </w:rPr>
  </w:style>
  <w:style w:type="paragraph" w:styleId="Title">
    <w:name w:val="Title"/>
    <w:basedOn w:val="Normal"/>
    <w:next w:val="Normal"/>
    <w:link w:val="TitleChar"/>
    <w:uiPriority w:val="10"/>
    <w:qFormat/>
    <w:rsid w:val="00973B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B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B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3BBD"/>
    <w:rPr>
      <w:i/>
      <w:iCs/>
      <w:color w:val="404040" w:themeColor="text1" w:themeTint="BF"/>
    </w:rPr>
  </w:style>
  <w:style w:type="paragraph" w:styleId="ListParagraph">
    <w:name w:val="List Paragraph"/>
    <w:basedOn w:val="Normal"/>
    <w:uiPriority w:val="34"/>
    <w:qFormat/>
    <w:rsid w:val="00973BBD"/>
    <w:pPr>
      <w:ind w:left="720"/>
      <w:contextualSpacing/>
    </w:pPr>
  </w:style>
  <w:style w:type="character" w:styleId="IntenseEmphasis">
    <w:name w:val="Intense Emphasis"/>
    <w:basedOn w:val="DefaultParagraphFont"/>
    <w:uiPriority w:val="21"/>
    <w:qFormat/>
    <w:rsid w:val="00973BBD"/>
    <w:rPr>
      <w:i/>
      <w:iCs/>
      <w:color w:val="0F4761" w:themeColor="accent1" w:themeShade="BF"/>
    </w:rPr>
  </w:style>
  <w:style w:type="paragraph" w:styleId="IntenseQuote">
    <w:name w:val="Intense Quote"/>
    <w:basedOn w:val="Normal"/>
    <w:next w:val="Normal"/>
    <w:link w:val="IntenseQuoteChar"/>
    <w:uiPriority w:val="30"/>
    <w:qFormat/>
    <w:rsid w:val="00973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BBD"/>
    <w:rPr>
      <w:i/>
      <w:iCs/>
      <w:color w:val="0F4761" w:themeColor="accent1" w:themeShade="BF"/>
    </w:rPr>
  </w:style>
  <w:style w:type="character" w:styleId="IntenseReference">
    <w:name w:val="Intense Reference"/>
    <w:basedOn w:val="DefaultParagraphFont"/>
    <w:uiPriority w:val="32"/>
    <w:qFormat/>
    <w:rsid w:val="00973BBD"/>
    <w:rPr>
      <w:b/>
      <w:bCs/>
      <w:smallCaps/>
      <w:color w:val="0F4761" w:themeColor="accent1" w:themeShade="BF"/>
      <w:spacing w:val="5"/>
    </w:rPr>
  </w:style>
  <w:style w:type="paragraph" w:styleId="Header">
    <w:name w:val="header"/>
    <w:basedOn w:val="Normal"/>
    <w:link w:val="HeaderChar"/>
    <w:uiPriority w:val="99"/>
    <w:unhideWhenUsed/>
    <w:rsid w:val="001A6C0A"/>
    <w:pPr>
      <w:tabs>
        <w:tab w:val="center" w:pos="4680"/>
        <w:tab w:val="right" w:pos="9360"/>
      </w:tabs>
    </w:pPr>
  </w:style>
  <w:style w:type="character" w:customStyle="1" w:styleId="HeaderChar">
    <w:name w:val="Header Char"/>
    <w:basedOn w:val="DefaultParagraphFont"/>
    <w:link w:val="Header"/>
    <w:uiPriority w:val="99"/>
    <w:rsid w:val="001A6C0A"/>
  </w:style>
  <w:style w:type="paragraph" w:styleId="Footer">
    <w:name w:val="footer"/>
    <w:basedOn w:val="Normal"/>
    <w:link w:val="FooterChar"/>
    <w:uiPriority w:val="99"/>
    <w:unhideWhenUsed/>
    <w:rsid w:val="001A6C0A"/>
    <w:pPr>
      <w:tabs>
        <w:tab w:val="center" w:pos="4680"/>
        <w:tab w:val="right" w:pos="9360"/>
      </w:tabs>
    </w:pPr>
  </w:style>
  <w:style w:type="character" w:customStyle="1" w:styleId="FooterChar">
    <w:name w:val="Footer Char"/>
    <w:basedOn w:val="DefaultParagraphFont"/>
    <w:link w:val="Footer"/>
    <w:uiPriority w:val="99"/>
    <w:rsid w:val="001A6C0A"/>
  </w:style>
  <w:style w:type="character" w:styleId="PageNumber">
    <w:name w:val="page number"/>
    <w:basedOn w:val="DefaultParagraphFont"/>
    <w:uiPriority w:val="99"/>
    <w:semiHidden/>
    <w:unhideWhenUsed/>
    <w:rsid w:val="001A6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477801">
      <w:bodyDiv w:val="1"/>
      <w:marLeft w:val="0"/>
      <w:marRight w:val="0"/>
      <w:marTop w:val="0"/>
      <w:marBottom w:val="0"/>
      <w:divBdr>
        <w:top w:val="none" w:sz="0" w:space="0" w:color="auto"/>
        <w:left w:val="none" w:sz="0" w:space="0" w:color="auto"/>
        <w:bottom w:val="none" w:sz="0" w:space="0" w:color="auto"/>
        <w:right w:val="none" w:sz="0" w:space="0" w:color="auto"/>
      </w:divBdr>
    </w:div>
    <w:div w:id="560336175">
      <w:bodyDiv w:val="1"/>
      <w:marLeft w:val="0"/>
      <w:marRight w:val="0"/>
      <w:marTop w:val="0"/>
      <w:marBottom w:val="0"/>
      <w:divBdr>
        <w:top w:val="none" w:sz="0" w:space="0" w:color="auto"/>
        <w:left w:val="none" w:sz="0" w:space="0" w:color="auto"/>
        <w:bottom w:val="none" w:sz="0" w:space="0" w:color="auto"/>
        <w:right w:val="none" w:sz="0" w:space="0" w:color="auto"/>
      </w:divBdr>
    </w:div>
    <w:div w:id="742022056">
      <w:bodyDiv w:val="1"/>
      <w:marLeft w:val="0"/>
      <w:marRight w:val="0"/>
      <w:marTop w:val="0"/>
      <w:marBottom w:val="0"/>
      <w:divBdr>
        <w:top w:val="none" w:sz="0" w:space="0" w:color="auto"/>
        <w:left w:val="none" w:sz="0" w:space="0" w:color="auto"/>
        <w:bottom w:val="none" w:sz="0" w:space="0" w:color="auto"/>
        <w:right w:val="none" w:sz="0" w:space="0" w:color="auto"/>
      </w:divBdr>
    </w:div>
    <w:div w:id="836308201">
      <w:bodyDiv w:val="1"/>
      <w:marLeft w:val="0"/>
      <w:marRight w:val="0"/>
      <w:marTop w:val="0"/>
      <w:marBottom w:val="0"/>
      <w:divBdr>
        <w:top w:val="none" w:sz="0" w:space="0" w:color="auto"/>
        <w:left w:val="none" w:sz="0" w:space="0" w:color="auto"/>
        <w:bottom w:val="none" w:sz="0" w:space="0" w:color="auto"/>
        <w:right w:val="none" w:sz="0" w:space="0" w:color="auto"/>
      </w:divBdr>
      <w:divsChild>
        <w:div w:id="342364747">
          <w:marLeft w:val="0"/>
          <w:marRight w:val="0"/>
          <w:marTop w:val="0"/>
          <w:marBottom w:val="0"/>
          <w:divBdr>
            <w:top w:val="single" w:sz="2" w:space="0" w:color="E5E7EB"/>
            <w:left w:val="single" w:sz="2" w:space="0" w:color="E5E7EB"/>
            <w:bottom w:val="single" w:sz="2" w:space="0" w:color="E5E7EB"/>
            <w:right w:val="single" w:sz="2" w:space="0" w:color="E5E7EB"/>
          </w:divBdr>
        </w:div>
        <w:div w:id="409082076">
          <w:marLeft w:val="0"/>
          <w:marRight w:val="0"/>
          <w:marTop w:val="0"/>
          <w:marBottom w:val="0"/>
          <w:divBdr>
            <w:top w:val="single" w:sz="2" w:space="0" w:color="E5E7EB"/>
            <w:left w:val="single" w:sz="2" w:space="0" w:color="E5E7EB"/>
            <w:bottom w:val="single" w:sz="2" w:space="0" w:color="E5E7EB"/>
            <w:right w:val="single" w:sz="2" w:space="0" w:color="E5E7EB"/>
          </w:divBdr>
          <w:divsChild>
            <w:div w:id="16965355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69730617">
      <w:bodyDiv w:val="1"/>
      <w:marLeft w:val="0"/>
      <w:marRight w:val="0"/>
      <w:marTop w:val="0"/>
      <w:marBottom w:val="0"/>
      <w:divBdr>
        <w:top w:val="none" w:sz="0" w:space="0" w:color="auto"/>
        <w:left w:val="none" w:sz="0" w:space="0" w:color="auto"/>
        <w:bottom w:val="none" w:sz="0" w:space="0" w:color="auto"/>
        <w:right w:val="none" w:sz="0" w:space="0" w:color="auto"/>
      </w:divBdr>
      <w:divsChild>
        <w:div w:id="1430614904">
          <w:marLeft w:val="0"/>
          <w:marRight w:val="0"/>
          <w:marTop w:val="0"/>
          <w:marBottom w:val="0"/>
          <w:divBdr>
            <w:top w:val="single" w:sz="2" w:space="0" w:color="E5E7EB"/>
            <w:left w:val="single" w:sz="2" w:space="0" w:color="E5E7EB"/>
            <w:bottom w:val="single" w:sz="2" w:space="0" w:color="E5E7EB"/>
            <w:right w:val="single" w:sz="2" w:space="0" w:color="E5E7EB"/>
          </w:divBdr>
        </w:div>
        <w:div w:id="15279775">
          <w:marLeft w:val="0"/>
          <w:marRight w:val="0"/>
          <w:marTop w:val="0"/>
          <w:marBottom w:val="0"/>
          <w:divBdr>
            <w:top w:val="single" w:sz="2" w:space="0" w:color="E5E7EB"/>
            <w:left w:val="single" w:sz="2" w:space="0" w:color="E5E7EB"/>
            <w:bottom w:val="single" w:sz="2" w:space="0" w:color="E5E7EB"/>
            <w:right w:val="single" w:sz="2" w:space="0" w:color="E5E7EB"/>
          </w:divBdr>
          <w:divsChild>
            <w:div w:id="19569094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5331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1889</Words>
  <Characters>9445</Characters>
  <Application>Microsoft Office Word</Application>
  <DocSecurity>0</DocSecurity>
  <Lines>152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3</cp:revision>
  <dcterms:created xsi:type="dcterms:W3CDTF">2025-01-03T17:51:00Z</dcterms:created>
  <dcterms:modified xsi:type="dcterms:W3CDTF">2025-01-03T18:26:00Z</dcterms:modified>
</cp:coreProperties>
</file>